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5" w:tblpY="1721"/>
        <w:tblW w:w="100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843"/>
        <w:gridCol w:w="2835"/>
        <w:gridCol w:w="3119"/>
      </w:tblGrid>
      <w:tr w:rsidR="003F0B3C" w:rsidRPr="000C576E" w14:paraId="354282A7" w14:textId="77777777" w:rsidTr="00F5161D">
        <w:trPr>
          <w:trHeight w:hRule="exact" w:val="36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A57F" w14:textId="77777777" w:rsidR="003F0B3C" w:rsidRPr="00FA0E8B" w:rsidRDefault="003F0B3C" w:rsidP="00CA02B7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E661" w14:textId="77777777" w:rsidR="003F0B3C" w:rsidRPr="00FA0E8B" w:rsidRDefault="003F0B3C" w:rsidP="00CA02B7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1126" w14:textId="77777777" w:rsidR="003F0B3C" w:rsidRPr="00FA0E8B" w:rsidRDefault="003F0B3C" w:rsidP="00CA02B7">
            <w:pPr>
              <w:spacing w:after="0" w:line="271" w:lineRule="exact"/>
              <w:ind w:left="113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pacing w:val="-3"/>
                <w:w w:val="114"/>
                <w:sz w:val="18"/>
                <w:szCs w:val="18"/>
              </w:rPr>
              <w:t>D</w:t>
            </w:r>
            <w:r w:rsidR="00D133B5">
              <w:rPr>
                <w:rFonts w:eastAsia="Times New Roman" w:cs="Calibri"/>
                <w:spacing w:val="-3"/>
                <w:w w:val="114"/>
                <w:sz w:val="18"/>
                <w:szCs w:val="18"/>
              </w:rPr>
              <w:t>RÄXLMAIER</w:t>
            </w:r>
            <w:r>
              <w:rPr>
                <w:rFonts w:eastAsia="Times New Roman" w:cs="Calibri"/>
                <w:spacing w:val="-3"/>
                <w:w w:val="114"/>
                <w:sz w:val="18"/>
                <w:szCs w:val="18"/>
              </w:rPr>
              <w:t xml:space="preserve"> Group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A6A8" w14:textId="77777777" w:rsidR="003F0B3C" w:rsidRPr="00FA0E8B" w:rsidRDefault="003F0B3C" w:rsidP="00CA02B7">
            <w:pPr>
              <w:spacing w:after="0" w:line="271" w:lineRule="exact"/>
              <w:ind w:left="113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pacing w:val="-3"/>
                <w:w w:val="114"/>
                <w:sz w:val="18"/>
                <w:szCs w:val="18"/>
              </w:rPr>
              <w:t>Partner</w:t>
            </w:r>
          </w:p>
        </w:tc>
      </w:tr>
      <w:tr w:rsidR="003F0B3C" w:rsidRPr="00A77F02" w14:paraId="4B2C6F08" w14:textId="77777777" w:rsidTr="00E47149">
        <w:trPr>
          <w:trHeight w:hRule="exact" w:val="105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11D0" w14:textId="77777777" w:rsidR="003F0B3C" w:rsidRPr="00FA0E8B" w:rsidRDefault="003F0B3C" w:rsidP="00CA02B7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Firmenanschrift</w:t>
            </w:r>
          </w:p>
          <w:p w14:paraId="7F074DE6" w14:textId="77777777" w:rsidR="003F0B3C" w:rsidRPr="00FA0E8B" w:rsidRDefault="003F0B3C" w:rsidP="00CA02B7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(Firmenname, Adresse)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BA0" w14:textId="77777777" w:rsidR="003F0B3C" w:rsidRPr="00FA0E8B" w:rsidRDefault="003F0B3C" w:rsidP="00CA02B7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Company address</w:t>
            </w:r>
          </w:p>
          <w:p w14:paraId="177BF8B2" w14:textId="77777777" w:rsidR="003F0B3C" w:rsidRPr="00FA0E8B" w:rsidRDefault="003F0B3C" w:rsidP="00CA02B7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(Company name, address)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9E7" w14:textId="77777777" w:rsidR="003F0B3C" w:rsidRPr="00E47149" w:rsidRDefault="003F0B3C" w:rsidP="00CA02B7">
            <w:pPr>
              <w:pStyle w:val="TabellenText"/>
              <w:spacing w:after="0"/>
              <w:ind w:left="113"/>
              <w:rPr>
                <w:rFonts w:ascii="Calibri" w:hAnsi="Calibri" w:cs="Calibri"/>
                <w:sz w:val="18"/>
                <w:szCs w:val="18"/>
              </w:rPr>
            </w:pPr>
            <w:r w:rsidRPr="00E47149">
              <w:rPr>
                <w:rFonts w:ascii="Calibri" w:hAnsi="Calibri" w:cs="Calibri"/>
                <w:sz w:val="18"/>
                <w:szCs w:val="18"/>
              </w:rPr>
              <w:t>DRÄXLMAIER Group</w:t>
            </w:r>
          </w:p>
          <w:p w14:paraId="51B71019" w14:textId="77777777" w:rsidR="003F0B3C" w:rsidRPr="00E47149" w:rsidRDefault="003F0B3C" w:rsidP="00CA02B7">
            <w:pPr>
              <w:pStyle w:val="TabellenText"/>
              <w:spacing w:after="0"/>
              <w:ind w:left="113"/>
              <w:rPr>
                <w:rFonts w:ascii="Calibri" w:hAnsi="Calibri" w:cs="Calibri"/>
                <w:sz w:val="18"/>
                <w:szCs w:val="18"/>
              </w:rPr>
            </w:pPr>
            <w:r w:rsidRPr="00E47149">
              <w:rPr>
                <w:rFonts w:ascii="Calibri" w:hAnsi="Calibri" w:cs="Calibri"/>
                <w:sz w:val="18"/>
                <w:szCs w:val="18"/>
              </w:rPr>
              <w:t>Landshuter Str. 100</w:t>
            </w:r>
          </w:p>
          <w:p w14:paraId="76F17D39" w14:textId="77777777" w:rsidR="003F0B3C" w:rsidRPr="00E47149" w:rsidRDefault="003F0B3C" w:rsidP="00CA02B7">
            <w:pPr>
              <w:spacing w:after="0"/>
              <w:ind w:left="113"/>
              <w:rPr>
                <w:rFonts w:cs="Calibri"/>
                <w:sz w:val="18"/>
                <w:szCs w:val="18"/>
                <w:lang w:val="de-DE"/>
              </w:rPr>
            </w:pPr>
            <w:r w:rsidRPr="00E47149">
              <w:rPr>
                <w:rFonts w:cs="Calibri"/>
                <w:sz w:val="18"/>
                <w:szCs w:val="18"/>
                <w:lang w:val="de-DE"/>
              </w:rPr>
              <w:t>84137 Vilsbiburg</w:t>
            </w:r>
          </w:p>
          <w:p w14:paraId="295DF45C" w14:textId="77777777" w:rsidR="00A77F02" w:rsidRPr="00E47149" w:rsidRDefault="00A77F02" w:rsidP="00CA02B7">
            <w:pPr>
              <w:spacing w:after="0"/>
              <w:ind w:left="113"/>
              <w:rPr>
                <w:rFonts w:cs="Calibri"/>
                <w:sz w:val="18"/>
                <w:szCs w:val="18"/>
                <w:lang w:val="de-DE"/>
              </w:rPr>
            </w:pPr>
            <w:r w:rsidRPr="00E47149">
              <w:rPr>
                <w:rFonts w:cs="Calibri"/>
                <w:sz w:val="18"/>
                <w:szCs w:val="18"/>
                <w:lang w:val="de-DE"/>
              </w:rPr>
              <w:t>Germany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474429E" w14:textId="77777777" w:rsidR="003F0B3C" w:rsidRPr="00781719" w:rsidRDefault="003F0B3C" w:rsidP="00CA02B7">
            <w:pPr>
              <w:pStyle w:val="TabellenText"/>
              <w:spacing w:before="0" w:after="0"/>
              <w:ind w:left="113"/>
              <w:rPr>
                <w:rFonts w:ascii="Calibri" w:hAnsi="Calibri" w:cs="Calibri"/>
                <w:sz w:val="16"/>
                <w:szCs w:val="18"/>
              </w:rPr>
            </w:pPr>
          </w:p>
        </w:tc>
      </w:tr>
      <w:tr w:rsidR="00CE51C6" w:rsidRPr="00400690" w14:paraId="28F3CC37" w14:textId="77777777" w:rsidTr="00F5161D">
        <w:trPr>
          <w:trHeight w:hRule="exact" w:val="73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243" w14:textId="77777777" w:rsidR="00F5161D" w:rsidRDefault="00F5161D" w:rsidP="00E4714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it-IT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>Kontakt für alle</w:t>
            </w:r>
            <w:r w:rsidR="00E47149">
              <w:rPr>
                <w:rFonts w:eastAsia="Times New Roman" w:cs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>technischen EDI Datenaustausch Themen</w:t>
            </w:r>
          </w:p>
          <w:p w14:paraId="27DC8B57" w14:textId="77777777" w:rsidR="00E47149" w:rsidRPr="00F5161D" w:rsidRDefault="00E47149" w:rsidP="00E4714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de-DE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>(Einrichtung und Test)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885" w14:textId="77777777" w:rsidR="00F5161D" w:rsidRPr="00F5161D" w:rsidRDefault="002232AF" w:rsidP="00F5161D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>contact for all technical data e</w:t>
            </w:r>
            <w:r w:rsidR="00F5161D">
              <w:rPr>
                <w:rFonts w:eastAsia="Times New Roman" w:cs="Calibri"/>
                <w:sz w:val="18"/>
                <w:szCs w:val="18"/>
                <w:lang w:val="it-IT"/>
              </w:rPr>
              <w:t>xchange topi</w:t>
            </w:r>
            <w:r w:rsidR="00327CCF">
              <w:rPr>
                <w:rFonts w:eastAsia="Times New Roman" w:cs="Calibri"/>
                <w:sz w:val="18"/>
                <w:szCs w:val="18"/>
                <w:lang w:val="it-IT"/>
              </w:rPr>
              <w:t>c</w:t>
            </w:r>
            <w:r w:rsidR="00F5161D">
              <w:rPr>
                <w:rFonts w:eastAsia="Times New Roman" w:cs="Calibri"/>
                <w:sz w:val="18"/>
                <w:szCs w:val="18"/>
                <w:lang w:val="it-IT"/>
              </w:rPr>
              <w:t xml:space="preserve">s </w:t>
            </w:r>
          </w:p>
          <w:p w14:paraId="1B1D04D7" w14:textId="77777777" w:rsidR="00CE51C6" w:rsidRPr="00FA0E8B" w:rsidRDefault="00E47149" w:rsidP="00CE51C6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(setup and testing)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5C82" w14:textId="77777777" w:rsidR="00CE51C6" w:rsidRPr="00E47149" w:rsidRDefault="00CE51C6" w:rsidP="00CE51C6">
            <w:pPr>
              <w:pStyle w:val="TabellenText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E47149">
              <w:rPr>
                <w:rFonts w:ascii="Calibri" w:hAnsi="Calibri" w:cs="Calibri"/>
                <w:sz w:val="18"/>
                <w:szCs w:val="18"/>
              </w:rPr>
              <w:t xml:space="preserve">   EDI Support Team </w:t>
            </w:r>
          </w:p>
          <w:p w14:paraId="569CCE1A" w14:textId="77777777" w:rsidR="00CE51C6" w:rsidRPr="00E47149" w:rsidRDefault="00493168" w:rsidP="00CE51C6">
            <w:pPr>
              <w:pStyle w:val="TabellenText"/>
              <w:spacing w:before="0" w:after="0"/>
              <w:ind w:left="113"/>
              <w:rPr>
                <w:rFonts w:ascii="Calibri" w:hAnsi="Calibri" w:cs="Calibri"/>
                <w:sz w:val="18"/>
                <w:szCs w:val="18"/>
              </w:rPr>
            </w:pPr>
            <w:hyperlink r:id="rId7" w:history="1">
              <w:r w:rsidR="00497A93" w:rsidRPr="007547C8">
                <w:rPr>
                  <w:rStyle w:val="Hyperlink"/>
                  <w:rFonts w:ascii="Calibri" w:hAnsi="Calibri" w:cs="Calibri"/>
                  <w:sz w:val="18"/>
                  <w:szCs w:val="18"/>
                </w:rPr>
                <w:t>Edi-Support@draexlmaier.com</w:t>
              </w:r>
            </w:hyperlink>
          </w:p>
          <w:p w14:paraId="589BA458" w14:textId="77777777" w:rsidR="00CE51C6" w:rsidRPr="00E47149" w:rsidRDefault="00E47149" w:rsidP="00CE51C6">
            <w:pPr>
              <w:pStyle w:val="TabellenText"/>
              <w:spacing w:before="0" w:after="0"/>
              <w:ind w:left="113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47149">
              <w:rPr>
                <w:rFonts w:ascii="Calibri" w:hAnsi="Calibri" w:cs="Calibri"/>
                <w:sz w:val="18"/>
                <w:szCs w:val="18"/>
                <w:lang w:val="en-US"/>
              </w:rPr>
              <w:t>+49 8741/47-1268 088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5FCA932" w14:textId="77777777" w:rsidR="00CE51C6" w:rsidRPr="00781719" w:rsidRDefault="00CE51C6" w:rsidP="00CE51C6">
            <w:pPr>
              <w:pStyle w:val="TabellenText"/>
              <w:spacing w:before="0" w:after="0"/>
              <w:ind w:left="113"/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</w:tr>
      <w:tr w:rsidR="00F5161D" w:rsidRPr="00400690" w14:paraId="7AB20968" w14:textId="77777777" w:rsidTr="00F5161D">
        <w:trPr>
          <w:trHeight w:hRule="exact" w:val="72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26C9" w14:textId="77777777" w:rsidR="00F5161D" w:rsidRPr="00F5161D" w:rsidRDefault="00F5161D" w:rsidP="00E4714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de-DE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1st Level Kontakt </w:t>
            </w:r>
            <w:r w:rsidRPr="00E47149">
              <w:rPr>
                <w:rFonts w:eastAsia="Times New Roman" w:cs="Calibri"/>
                <w:b/>
                <w:color w:val="FF0000"/>
                <w:sz w:val="18"/>
                <w:szCs w:val="18"/>
                <w:u w:val="single"/>
                <w:lang w:val="it-IT"/>
              </w:rPr>
              <w:t>bei Störungen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 </w:t>
            </w:r>
            <w:r w:rsidR="00E47149">
              <w:rPr>
                <w:rFonts w:eastAsia="Times New Roman" w:cs="Calibri"/>
                <w:sz w:val="18"/>
                <w:szCs w:val="18"/>
                <w:lang w:val="it-IT"/>
              </w:rPr>
              <w:t>beim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 EDI Datenaustausch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A776" w14:textId="77777777" w:rsidR="00F5161D" w:rsidRPr="00F5161D" w:rsidRDefault="00F5161D" w:rsidP="00F5161D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1st </w:t>
            </w:r>
            <w:r w:rsidR="002232AF">
              <w:rPr>
                <w:rFonts w:eastAsia="Times New Roman" w:cs="Calibri"/>
                <w:sz w:val="18"/>
                <w:szCs w:val="18"/>
                <w:lang w:val="it-IT"/>
              </w:rPr>
              <w:t>l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evel </w:t>
            </w:r>
            <w:r w:rsidR="002232AF">
              <w:rPr>
                <w:rFonts w:eastAsia="Times New Roman" w:cs="Calibri"/>
                <w:sz w:val="18"/>
                <w:szCs w:val="18"/>
                <w:lang w:val="it-IT"/>
              </w:rPr>
              <w:t>c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ontact </w:t>
            </w:r>
            <w:r w:rsidRPr="00E47149">
              <w:rPr>
                <w:rFonts w:eastAsia="Times New Roman" w:cs="Calibri"/>
                <w:b/>
                <w:color w:val="FF0000"/>
                <w:sz w:val="18"/>
                <w:szCs w:val="18"/>
                <w:u w:val="single"/>
                <w:lang w:val="it-IT"/>
              </w:rPr>
              <w:t xml:space="preserve">for disruptions 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>in</w:t>
            </w:r>
            <w:r w:rsidR="00121B71">
              <w:rPr>
                <w:rFonts w:eastAsia="Times New Roman" w:cs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EDI </w:t>
            </w:r>
            <w:r w:rsidR="002232AF">
              <w:rPr>
                <w:rFonts w:eastAsia="Times New Roman" w:cs="Calibri"/>
                <w:sz w:val="18"/>
                <w:szCs w:val="18"/>
                <w:lang w:val="it-IT"/>
              </w:rPr>
              <w:t>d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>ata</w:t>
            </w:r>
            <w:r w:rsidR="002232AF">
              <w:rPr>
                <w:rFonts w:eastAsia="Times New Roman" w:cs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it-IT"/>
              </w:rPr>
              <w:t xml:space="preserve">exchange </w:t>
            </w:r>
          </w:p>
          <w:p w14:paraId="7FEF4DC7" w14:textId="77777777" w:rsidR="00F5161D" w:rsidRPr="00FA0E8B" w:rsidRDefault="00F5161D" w:rsidP="00F5161D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CB6C" w14:textId="77777777" w:rsidR="00F5161D" w:rsidRDefault="00F5161D" w:rsidP="00F5161D">
            <w:pPr>
              <w:pStyle w:val="TabellenText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E47149">
              <w:rPr>
                <w:rFonts w:ascii="Calibri" w:hAnsi="Calibri" w:cs="Calibri"/>
                <w:sz w:val="18"/>
                <w:szCs w:val="18"/>
              </w:rPr>
              <w:t xml:space="preserve">   EDI Support Team ( 7x24 )</w:t>
            </w:r>
          </w:p>
          <w:p w14:paraId="6693B916" w14:textId="77777777" w:rsidR="00E47149" w:rsidRPr="00E47149" w:rsidRDefault="00493168" w:rsidP="00E47149">
            <w:pPr>
              <w:pStyle w:val="TabellenText"/>
              <w:spacing w:before="0" w:after="0"/>
              <w:ind w:left="113"/>
              <w:rPr>
                <w:rFonts w:ascii="Calibri" w:hAnsi="Calibri" w:cs="Calibri"/>
                <w:sz w:val="18"/>
                <w:szCs w:val="18"/>
              </w:rPr>
            </w:pPr>
            <w:hyperlink r:id="rId8" w:history="1">
              <w:r w:rsidR="00CD7E03" w:rsidRPr="00CB5123">
                <w:rPr>
                  <w:rStyle w:val="Hyperlink"/>
                  <w:rFonts w:ascii="Calibri" w:hAnsi="Calibri" w:cs="Calibri"/>
                  <w:sz w:val="18"/>
                  <w:szCs w:val="18"/>
                </w:rPr>
                <w:t>Edi-Support@draexlmaier.com</w:t>
              </w:r>
            </w:hyperlink>
          </w:p>
          <w:p w14:paraId="4C306C70" w14:textId="77777777" w:rsidR="00F5161D" w:rsidRPr="00E47149" w:rsidRDefault="00F5161D" w:rsidP="00F5161D">
            <w:pPr>
              <w:pStyle w:val="TabellenText"/>
              <w:spacing w:after="0"/>
              <w:ind w:left="113"/>
              <w:rPr>
                <w:rFonts w:ascii="Calibri" w:hAnsi="Calibri" w:cs="Calibri"/>
                <w:sz w:val="18"/>
                <w:szCs w:val="18"/>
              </w:rPr>
            </w:pPr>
            <w:r w:rsidRPr="00E47149">
              <w:rPr>
                <w:rFonts w:ascii="Calibri" w:hAnsi="Calibri" w:cs="Calibri"/>
                <w:sz w:val="18"/>
                <w:szCs w:val="18"/>
              </w:rPr>
              <w:t>+49 8741/47-</w:t>
            </w:r>
            <w:r w:rsidR="00A4579C">
              <w:rPr>
                <w:rFonts w:ascii="Calibri" w:hAnsi="Calibri" w:cs="Calibri"/>
                <w:sz w:val="18"/>
                <w:szCs w:val="18"/>
              </w:rPr>
              <w:t>4444</w:t>
            </w:r>
          </w:p>
          <w:p w14:paraId="78BCF0A8" w14:textId="77777777" w:rsidR="00F5161D" w:rsidRPr="00E47149" w:rsidRDefault="00F5161D" w:rsidP="00F5161D">
            <w:pPr>
              <w:pStyle w:val="TabellenText"/>
              <w:spacing w:before="0" w:after="0"/>
              <w:ind w:left="113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369536C" w14:textId="77777777" w:rsidR="00F5161D" w:rsidRPr="00781719" w:rsidRDefault="00F5161D" w:rsidP="00F5161D">
            <w:pPr>
              <w:pStyle w:val="TabellenText"/>
              <w:spacing w:before="0" w:after="0"/>
              <w:ind w:left="113"/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</w:tr>
      <w:tr w:rsidR="00026C09" w:rsidRPr="00E734BF" w14:paraId="68042F46" w14:textId="77777777" w:rsidTr="008B091D">
        <w:trPr>
          <w:trHeight w:hRule="exact" w:val="2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D4F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Kundennummer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E35C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Customer 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F141B16" w14:textId="77777777" w:rsidR="00026C09" w:rsidRPr="00291778" w:rsidRDefault="00026C09" w:rsidP="00026C09">
            <w:pPr>
              <w:pStyle w:val="TabellenText"/>
              <w:spacing w:before="0" w:after="0"/>
              <w:ind w:left="113"/>
              <w:jc w:val="center"/>
              <w:rPr>
                <w:rFonts w:ascii="Calibri" w:hAnsi="Calibri" w:cs="Calibri"/>
                <w:sz w:val="16"/>
                <w:szCs w:val="18"/>
                <w:highlight w:val="darkCy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EC97" w14:textId="77777777" w:rsidR="00026C09" w:rsidRPr="00291778" w:rsidRDefault="00026C09" w:rsidP="00026C09">
            <w:pPr>
              <w:pStyle w:val="TabellenText"/>
              <w:spacing w:before="0" w:after="0"/>
              <w:ind w:left="113"/>
              <w:jc w:val="right"/>
              <w:rPr>
                <w:rFonts w:ascii="Calibri" w:hAnsi="Calibri" w:cs="Calibri"/>
                <w:sz w:val="16"/>
                <w:szCs w:val="18"/>
                <w:highlight w:val="darkCyan"/>
              </w:rPr>
            </w:pPr>
          </w:p>
        </w:tc>
      </w:tr>
      <w:tr w:rsidR="00026C09" w:rsidRPr="00E734BF" w14:paraId="20DD700F" w14:textId="77777777" w:rsidTr="008B091D">
        <w:trPr>
          <w:trHeight w:hRule="exact" w:val="28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925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Lieferantennummer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F575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Supplier 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5901" w14:textId="77777777" w:rsidR="00026C09" w:rsidRPr="00781719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CD34A7E" w14:textId="77777777" w:rsidR="00026C09" w:rsidRPr="00291778" w:rsidRDefault="00026C09" w:rsidP="00026C09">
            <w:pPr>
              <w:pStyle w:val="TabellenText"/>
              <w:spacing w:before="0" w:after="0"/>
              <w:ind w:left="113"/>
              <w:rPr>
                <w:rFonts w:ascii="Calibri" w:hAnsi="Calibri" w:cs="Calibri"/>
                <w:sz w:val="16"/>
                <w:szCs w:val="18"/>
                <w:highlight w:val="darkCyan"/>
              </w:rPr>
            </w:pPr>
          </w:p>
        </w:tc>
      </w:tr>
      <w:tr w:rsidR="00026C09" w:rsidRPr="000C576E" w14:paraId="151D5B3C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B056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SSID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B8A0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SSID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7C63" w14:textId="77777777" w:rsidR="00026C09" w:rsidRPr="00D858D9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8"/>
                <w:szCs w:val="18"/>
              </w:rPr>
            </w:pPr>
            <w:r w:rsidRPr="00D858D9">
              <w:rPr>
                <w:rFonts w:cs="Calibri"/>
                <w:sz w:val="18"/>
                <w:szCs w:val="18"/>
              </w:rPr>
              <w:t>O0013000228LDVODZN3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BCCA687" w14:textId="77777777" w:rsidR="00026C09" w:rsidRPr="00291778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6"/>
                <w:szCs w:val="18"/>
                <w:highlight w:val="darkCyan"/>
              </w:rPr>
            </w:pPr>
          </w:p>
        </w:tc>
      </w:tr>
      <w:tr w:rsidR="00026C09" w:rsidRPr="000C576E" w14:paraId="74D49244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BAFE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SFID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6838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SFID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088B" w14:textId="77777777" w:rsidR="00026C09" w:rsidRPr="00D858D9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8"/>
                <w:szCs w:val="18"/>
              </w:rPr>
            </w:pPr>
            <w:r w:rsidRPr="00D858D9">
              <w:rPr>
                <w:rFonts w:cs="Calibri"/>
                <w:sz w:val="18"/>
                <w:szCs w:val="18"/>
              </w:rPr>
              <w:t>O0013000228LDVODZN3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8DA96B5" w14:textId="77777777" w:rsidR="00026C09" w:rsidRPr="00291778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6"/>
                <w:szCs w:val="18"/>
                <w:highlight w:val="darkCyan"/>
              </w:rPr>
            </w:pPr>
          </w:p>
        </w:tc>
      </w:tr>
      <w:tr w:rsidR="00026C09" w:rsidRPr="000C576E" w14:paraId="275A3EBB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25EE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Passwort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CC3C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password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2384" w14:textId="77777777" w:rsidR="00026C09" w:rsidRPr="00781719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6"/>
                <w:szCs w:val="18"/>
              </w:rPr>
            </w:pPr>
            <w:r w:rsidRPr="00781719">
              <w:rPr>
                <w:rFonts w:cs="Calibri"/>
                <w:sz w:val="16"/>
                <w:szCs w:val="18"/>
              </w:rPr>
              <w:t>ZN3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6265366" w14:textId="77777777" w:rsidR="00026C09" w:rsidRPr="00291778" w:rsidRDefault="00026C09" w:rsidP="00026C09">
            <w:pPr>
              <w:spacing w:after="0" w:line="240" w:lineRule="auto"/>
              <w:ind w:left="113"/>
              <w:rPr>
                <w:rFonts w:cs="Calibri"/>
                <w:sz w:val="16"/>
                <w:szCs w:val="18"/>
                <w:highlight w:val="darkCyan"/>
              </w:rPr>
            </w:pPr>
          </w:p>
        </w:tc>
      </w:tr>
      <w:tr w:rsidR="00026C09" w:rsidRPr="000C576E" w14:paraId="555798F3" w14:textId="77777777" w:rsidTr="00D858D9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5B22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00F7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E6DC" w14:textId="77777777" w:rsidR="00026C09" w:rsidRPr="00781719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6"/>
                <w:szCs w:val="18"/>
              </w:rPr>
            </w:pPr>
            <w:r w:rsidRPr="00781719">
              <w:rPr>
                <w:rFonts w:cs="Calibri"/>
                <w:sz w:val="16"/>
                <w:szCs w:val="18"/>
              </w:rPr>
              <w:t>ZN3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0486BAC" w14:textId="77777777" w:rsidR="00026C09" w:rsidRPr="00291778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  <w:highlight w:val="darkCyan"/>
              </w:rPr>
            </w:pPr>
          </w:p>
        </w:tc>
      </w:tr>
      <w:tr w:rsidR="00D858D9" w:rsidRPr="000C576E" w14:paraId="37BD5EA8" w14:textId="77777777" w:rsidTr="00D858D9">
        <w:trPr>
          <w:trHeight w:hRule="exact" w:val="46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7899" w14:textId="77777777" w:rsidR="00D858D9" w:rsidRPr="00FA0E8B" w:rsidRDefault="00D858D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Virtueller Dateiname beim Test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42A6" w14:textId="77777777" w:rsidR="00D858D9" w:rsidRDefault="00D858D9" w:rsidP="00C22535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Virtual </w:t>
            </w:r>
            <w:r w:rsidR="00C22535">
              <w:rPr>
                <w:rFonts w:eastAsia="Times New Roman" w:cs="Calibri"/>
                <w:sz w:val="18"/>
                <w:szCs w:val="18"/>
              </w:rPr>
              <w:t>F</w:t>
            </w:r>
            <w:r>
              <w:rPr>
                <w:rFonts w:eastAsia="Times New Roman" w:cs="Calibri"/>
                <w:sz w:val="18"/>
                <w:szCs w:val="18"/>
              </w:rPr>
              <w:t xml:space="preserve">ile </w:t>
            </w:r>
            <w:r w:rsidR="00C22535">
              <w:rPr>
                <w:rFonts w:eastAsia="Times New Roman" w:cs="Calibri"/>
                <w:sz w:val="18"/>
                <w:szCs w:val="18"/>
              </w:rPr>
              <w:t>N</w:t>
            </w:r>
            <w:r>
              <w:rPr>
                <w:rFonts w:eastAsia="Times New Roman" w:cs="Calibri"/>
                <w:sz w:val="18"/>
                <w:szCs w:val="18"/>
              </w:rPr>
              <w:t>ame for testing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9B7B592" w14:textId="77777777" w:rsidR="00D858D9" w:rsidRPr="00D858D9" w:rsidRDefault="00D858D9" w:rsidP="00D858D9">
            <w:pPr>
              <w:jc w:val="center"/>
              <w:rPr>
                <w:sz w:val="18"/>
                <w:szCs w:val="18"/>
              </w:rPr>
            </w:pPr>
            <w:r w:rsidRPr="00D858D9">
              <w:rPr>
                <w:sz w:val="18"/>
                <w:szCs w:val="18"/>
              </w:rPr>
              <w:t>TEST.DRX.OFTP2</w:t>
            </w:r>
          </w:p>
        </w:tc>
      </w:tr>
      <w:tr w:rsidR="00026C09" w:rsidRPr="000C576E" w14:paraId="152B5CB0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AD8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Zertifikat 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9C2D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C</w:t>
            </w:r>
            <w:r w:rsidRPr="00FA0E8B">
              <w:rPr>
                <w:rFonts w:eastAsia="Times New Roman" w:cs="Calibri"/>
                <w:sz w:val="18"/>
                <w:szCs w:val="18"/>
              </w:rPr>
              <w:t>ertificate 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3FFE" w14:textId="77777777" w:rsidR="00026C09" w:rsidRPr="00781719" w:rsidRDefault="00026C09" w:rsidP="00026C09">
            <w:pPr>
              <w:spacing w:after="0" w:line="240" w:lineRule="auto"/>
              <w:ind w:left="113"/>
              <w:jc w:val="center"/>
              <w:rPr>
                <w:rFonts w:cs="Calibri"/>
                <w:sz w:val="16"/>
                <w:szCs w:val="18"/>
              </w:rPr>
            </w:pPr>
            <w:r w:rsidRPr="00781719">
              <w:rPr>
                <w:rFonts w:cs="Calibri"/>
                <w:sz w:val="16"/>
                <w:szCs w:val="18"/>
              </w:rPr>
              <w:t>Odette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A78BE5A" w14:textId="77777777" w:rsidR="00026C09" w:rsidRPr="00291778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  <w:highlight w:val="darkCyan"/>
              </w:rPr>
            </w:pPr>
          </w:p>
        </w:tc>
      </w:tr>
      <w:tr w:rsidR="00026C09" w:rsidRPr="000C576E" w14:paraId="15D7A849" w14:textId="77777777" w:rsidTr="008B091D">
        <w:trPr>
          <w:trHeight w:hRule="exact" w:val="34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852F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Datenkompression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2D3A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Data compression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2AE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>
              <w:rPr>
                <w:rFonts w:eastAsia="Times New Roman" w:cs="Calibri"/>
                <w:sz w:val="16"/>
                <w:szCs w:val="18"/>
              </w:rPr>
              <w:t>Ja/Yes</w:t>
            </w:r>
          </w:p>
        </w:tc>
      </w:tr>
      <w:tr w:rsidR="00026C09" w:rsidRPr="000C576E" w14:paraId="47BE5A2E" w14:textId="77777777" w:rsidTr="008B091D">
        <w:trPr>
          <w:trHeight w:hRule="exact" w:val="34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C1A7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Datenverschlüsselung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E1EF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File encryption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657E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 w:rsidRPr="00781719">
              <w:rPr>
                <w:rFonts w:eastAsia="Times New Roman" w:cs="Calibri"/>
                <w:sz w:val="16"/>
                <w:szCs w:val="18"/>
              </w:rPr>
              <w:t>Nein/No</w:t>
            </w:r>
          </w:p>
        </w:tc>
      </w:tr>
      <w:tr w:rsidR="00026C09" w:rsidRPr="000C576E" w14:paraId="0C1210FA" w14:textId="77777777" w:rsidTr="008B091D">
        <w:trPr>
          <w:trHeight w:hRule="exact" w:val="34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7485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Datensignierung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FC0A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File signature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F0DD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 w:rsidRPr="00781719">
              <w:rPr>
                <w:rFonts w:eastAsia="Times New Roman" w:cs="Calibri"/>
                <w:sz w:val="16"/>
                <w:szCs w:val="18"/>
              </w:rPr>
              <w:t>Nein/No</w:t>
            </w:r>
          </w:p>
        </w:tc>
      </w:tr>
      <w:tr w:rsidR="00026C09" w:rsidRPr="000C576E" w14:paraId="5D27FBCD" w14:textId="77777777" w:rsidTr="008B091D">
        <w:trPr>
          <w:trHeight w:hRule="exact" w:val="34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ED43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 xml:space="preserve">EERP </w:t>
            </w:r>
            <w:r w:rsidRPr="00FA0E8B">
              <w:rPr>
                <w:rFonts w:eastAsia="Times New Roman" w:cs="Calibri"/>
                <w:sz w:val="18"/>
                <w:szCs w:val="18"/>
                <w:lang w:val="de-DE"/>
              </w:rPr>
              <w:t>Signierung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DDC9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EERP signature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3592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 w:rsidRPr="00781719">
              <w:rPr>
                <w:rFonts w:eastAsia="Times New Roman" w:cs="Calibri"/>
                <w:sz w:val="16"/>
                <w:szCs w:val="18"/>
              </w:rPr>
              <w:t>Nein/No</w:t>
            </w:r>
          </w:p>
        </w:tc>
      </w:tr>
      <w:tr w:rsidR="00026C09" w:rsidRPr="000C576E" w14:paraId="424FA105" w14:textId="77777777" w:rsidTr="008B091D">
        <w:trPr>
          <w:trHeight w:hRule="exact" w:val="34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D88A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EERP eingehend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03A4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EERP incoming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9ECC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 w:rsidRPr="00781719">
              <w:rPr>
                <w:rFonts w:eastAsia="Times New Roman" w:cs="Calibri"/>
                <w:sz w:val="16"/>
                <w:szCs w:val="18"/>
              </w:rPr>
              <w:t>Ja/Yes</w:t>
            </w:r>
          </w:p>
        </w:tc>
      </w:tr>
      <w:tr w:rsidR="00026C09" w:rsidRPr="000C576E" w14:paraId="78921F34" w14:textId="77777777" w:rsidTr="008B091D">
        <w:trPr>
          <w:trHeight w:hRule="exact" w:val="34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1D67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EERP ausgehend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B110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EERP outgoing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98F2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 w:rsidRPr="00781719">
              <w:rPr>
                <w:rFonts w:eastAsia="Times New Roman" w:cs="Calibri"/>
                <w:sz w:val="16"/>
                <w:szCs w:val="18"/>
              </w:rPr>
              <w:t>Ja/Yes</w:t>
            </w:r>
          </w:p>
        </w:tc>
      </w:tr>
      <w:tr w:rsidR="00026C09" w:rsidRPr="000C576E" w14:paraId="2415576B" w14:textId="77777777" w:rsidTr="008B091D">
        <w:trPr>
          <w:trHeight w:hRule="exact" w:val="50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FCF0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EDI-Dokumentenstandards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E28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Document standards (VDA, EDIFACT…)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D1C5C7F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>
              <w:rPr>
                <w:rFonts w:eastAsia="Times New Roman" w:cs="Calibri"/>
                <w:sz w:val="16"/>
                <w:szCs w:val="18"/>
              </w:rPr>
              <w:t>Preferred: VDA</w:t>
            </w:r>
          </w:p>
        </w:tc>
      </w:tr>
      <w:tr w:rsidR="00026C09" w:rsidRPr="000C576E" w14:paraId="0699ABAA" w14:textId="77777777" w:rsidTr="008B091D">
        <w:trPr>
          <w:trHeight w:hRule="exact" w:val="57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7132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Zeichensatz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7663" w14:textId="77777777" w:rsidR="00026C09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Character set </w:t>
            </w:r>
          </w:p>
          <w:p w14:paraId="4C208B08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(ASCII, EBCDIC)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17828E4C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>
              <w:rPr>
                <w:rFonts w:eastAsia="Times New Roman" w:cs="Calibri"/>
                <w:sz w:val="16"/>
                <w:szCs w:val="18"/>
              </w:rPr>
              <w:t>ASCII</w:t>
            </w:r>
          </w:p>
        </w:tc>
      </w:tr>
      <w:tr w:rsidR="00026C09" w:rsidRPr="000C576E" w14:paraId="301A6327" w14:textId="77777777" w:rsidTr="008B091D">
        <w:trPr>
          <w:trHeight w:hRule="exact" w:val="56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591F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Satzformat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D539" w14:textId="77777777" w:rsidR="00026C09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Record f</w:t>
            </w:r>
            <w:r w:rsidRPr="00FA0E8B">
              <w:rPr>
                <w:rFonts w:eastAsia="Times New Roman" w:cs="Calibri"/>
                <w:sz w:val="18"/>
                <w:szCs w:val="18"/>
              </w:rPr>
              <w:t>ormat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14:paraId="78DED92D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(fixed, variable)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83E7BA7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>
              <w:rPr>
                <w:rFonts w:eastAsia="Times New Roman" w:cs="Calibri"/>
                <w:sz w:val="16"/>
                <w:szCs w:val="18"/>
              </w:rPr>
              <w:t>fixed</w:t>
            </w:r>
          </w:p>
        </w:tc>
      </w:tr>
      <w:tr w:rsidR="00026C09" w:rsidRPr="000C576E" w14:paraId="23119B42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8C75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Satzlänge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54AC" w14:textId="77777777" w:rsidR="00026C09" w:rsidRPr="00FA0E8B" w:rsidRDefault="00026C09" w:rsidP="00026C09">
            <w:pPr>
              <w:spacing w:after="0" w:line="227" w:lineRule="exact"/>
              <w:ind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   Record length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7C212D" w14:textId="77777777" w:rsidR="00026C09" w:rsidRPr="00781719" w:rsidRDefault="00026C09" w:rsidP="00026C09">
            <w:pPr>
              <w:spacing w:after="0" w:line="240" w:lineRule="auto"/>
              <w:ind w:left="113" w:right="-20"/>
              <w:jc w:val="center"/>
              <w:rPr>
                <w:rFonts w:eastAsia="Times New Roman" w:cs="Calibri"/>
                <w:sz w:val="16"/>
                <w:szCs w:val="18"/>
              </w:rPr>
            </w:pPr>
            <w:r>
              <w:rPr>
                <w:rFonts w:eastAsia="Times New Roman" w:cs="Calibri"/>
                <w:sz w:val="16"/>
                <w:szCs w:val="18"/>
              </w:rPr>
              <w:t>128</w:t>
            </w:r>
          </w:p>
        </w:tc>
      </w:tr>
      <w:tr w:rsidR="00026C09" w:rsidRPr="000C576E" w14:paraId="4C7C2A6B" w14:textId="77777777" w:rsidTr="008B091D">
        <w:trPr>
          <w:trHeight w:hRule="exact" w:val="6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F9A2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de-DE"/>
              </w:rPr>
            </w:pPr>
            <w:r w:rsidRPr="00FA0E8B">
              <w:rPr>
                <w:rFonts w:eastAsia="Times New Roman" w:cs="Calibri"/>
                <w:sz w:val="18"/>
                <w:szCs w:val="18"/>
                <w:lang w:val="de-DE"/>
              </w:rPr>
              <w:t>Ein- und ausgehende</w:t>
            </w:r>
          </w:p>
          <w:p w14:paraId="7CDEA0B4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de-DE"/>
              </w:rPr>
            </w:pPr>
            <w:r w:rsidRPr="00FA0E8B">
              <w:rPr>
                <w:rFonts w:eastAsia="Times New Roman" w:cs="Calibri"/>
                <w:sz w:val="18"/>
                <w:szCs w:val="18"/>
                <w:lang w:val="de-DE"/>
              </w:rPr>
              <w:t>IP-Adressen (</w:t>
            </w:r>
            <w:r>
              <w:rPr>
                <w:rFonts w:eastAsia="Times New Roman" w:cs="Calibri"/>
                <w:sz w:val="18"/>
                <w:szCs w:val="18"/>
                <w:lang w:val="de-DE"/>
              </w:rPr>
              <w:t>Internet</w:t>
            </w:r>
            <w:r w:rsidRPr="00FA0E8B">
              <w:rPr>
                <w:rFonts w:eastAsia="Times New Roman" w:cs="Calibri"/>
                <w:sz w:val="18"/>
                <w:szCs w:val="18"/>
                <w:lang w:val="de-DE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061E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Incoming and out</w:t>
            </w:r>
            <w:r>
              <w:rPr>
                <w:rFonts w:eastAsia="Times New Roman" w:cs="Calibri"/>
                <w:sz w:val="18"/>
                <w:szCs w:val="18"/>
              </w:rPr>
              <w:t>g</w:t>
            </w:r>
            <w:r w:rsidRPr="00FA0E8B">
              <w:rPr>
                <w:rFonts w:eastAsia="Times New Roman" w:cs="Calibri"/>
                <w:sz w:val="18"/>
                <w:szCs w:val="18"/>
              </w:rPr>
              <w:t>o</w:t>
            </w:r>
            <w:r>
              <w:rPr>
                <w:rFonts w:eastAsia="Times New Roman" w:cs="Calibri"/>
                <w:sz w:val="18"/>
                <w:szCs w:val="18"/>
              </w:rPr>
              <w:t>i</w:t>
            </w:r>
            <w:r w:rsidRPr="00FA0E8B">
              <w:rPr>
                <w:rFonts w:eastAsia="Times New Roman" w:cs="Calibri"/>
                <w:sz w:val="18"/>
                <w:szCs w:val="18"/>
              </w:rPr>
              <w:t>ng</w:t>
            </w:r>
          </w:p>
          <w:p w14:paraId="2B9F4F98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IP addresses (</w:t>
            </w:r>
            <w:r>
              <w:rPr>
                <w:rFonts w:eastAsia="Times New Roman" w:cs="Calibri"/>
                <w:sz w:val="18"/>
                <w:szCs w:val="18"/>
              </w:rPr>
              <w:t>Internet</w:t>
            </w:r>
            <w:r w:rsidRPr="00FA0E8B">
              <w:rPr>
                <w:rFonts w:eastAsia="Times New Roman" w:cs="Calibri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3185" w14:textId="77777777" w:rsidR="00026C09" w:rsidRPr="00781719" w:rsidRDefault="00026C09" w:rsidP="00026C09">
            <w:pPr>
              <w:spacing w:after="0"/>
              <w:ind w:left="113"/>
              <w:rPr>
                <w:rFonts w:cs="Calibri"/>
                <w:sz w:val="16"/>
                <w:szCs w:val="18"/>
              </w:rPr>
            </w:pPr>
            <w:r w:rsidRPr="001D51EC">
              <w:rPr>
                <w:rFonts w:cs="Calibri"/>
                <w:b/>
                <w:sz w:val="16"/>
                <w:szCs w:val="18"/>
                <w:u w:val="single"/>
              </w:rPr>
              <w:t>IN:</w:t>
            </w:r>
            <w:r>
              <w:rPr>
                <w:rFonts w:cs="Calibri"/>
                <w:sz w:val="16"/>
                <w:szCs w:val="18"/>
              </w:rPr>
              <w:t xml:space="preserve"> </w:t>
            </w:r>
            <w:r w:rsidRPr="00781719">
              <w:rPr>
                <w:rFonts w:cs="Calibri"/>
                <w:sz w:val="16"/>
                <w:szCs w:val="18"/>
              </w:rPr>
              <w:t>edi000.draexlmaier.com (193.158.111.200)</w:t>
            </w:r>
          </w:p>
          <w:p w14:paraId="0A2170BE" w14:textId="77777777" w:rsidR="00026C09" w:rsidRPr="00781719" w:rsidRDefault="00026C09" w:rsidP="00026C09">
            <w:pPr>
              <w:spacing w:after="0"/>
              <w:ind w:left="113"/>
              <w:rPr>
                <w:rFonts w:cs="Calibri"/>
                <w:sz w:val="16"/>
                <w:szCs w:val="18"/>
              </w:rPr>
            </w:pPr>
            <w:r w:rsidRPr="001D51EC">
              <w:rPr>
                <w:rFonts w:cs="Calibri"/>
                <w:b/>
                <w:sz w:val="16"/>
                <w:szCs w:val="18"/>
                <w:u w:val="single"/>
              </w:rPr>
              <w:t>OUT:</w:t>
            </w:r>
            <w:r>
              <w:rPr>
                <w:rFonts w:cs="Calibri"/>
                <w:sz w:val="16"/>
                <w:szCs w:val="18"/>
              </w:rPr>
              <w:t xml:space="preserve"> </w:t>
            </w:r>
            <w:r w:rsidRPr="00781719">
              <w:rPr>
                <w:rFonts w:cs="Calibri"/>
                <w:sz w:val="16"/>
                <w:szCs w:val="18"/>
              </w:rPr>
              <w:t>193.158.111.21</w:t>
            </w:r>
            <w:r>
              <w:rPr>
                <w:rFonts w:cs="Calibri"/>
                <w:sz w:val="16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EEF00E" w14:textId="77777777" w:rsidR="00026C09" w:rsidRPr="00781719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</w:rPr>
            </w:pPr>
          </w:p>
        </w:tc>
      </w:tr>
      <w:tr w:rsidR="00026C09" w:rsidRPr="000C576E" w14:paraId="26AE4E16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22D6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4F06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Port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6681" w14:textId="77777777" w:rsidR="00026C09" w:rsidRPr="00781719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</w:rPr>
            </w:pPr>
            <w:r w:rsidRPr="00781719">
              <w:rPr>
                <w:rFonts w:cs="Calibri"/>
                <w:sz w:val="16"/>
                <w:szCs w:val="18"/>
                <w:u w:val="single"/>
              </w:rPr>
              <w:t>6619</w:t>
            </w:r>
            <w:r w:rsidRPr="00781719">
              <w:rPr>
                <w:rFonts w:cs="Calibri"/>
                <w:sz w:val="16"/>
                <w:szCs w:val="18"/>
              </w:rPr>
              <w:t xml:space="preserve"> (OFTP2/TLS)</w:t>
            </w:r>
          </w:p>
        </w:tc>
      </w:tr>
      <w:tr w:rsidR="00026C09" w:rsidRPr="000C576E" w14:paraId="3AE3D14F" w14:textId="77777777" w:rsidTr="008B091D">
        <w:trPr>
          <w:trHeight w:hRule="exact" w:val="34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7923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Empfangsbereitschaft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F0B6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</w:rPr>
            </w:pPr>
            <w:r w:rsidRPr="00FA0E8B">
              <w:rPr>
                <w:rFonts w:eastAsia="Times New Roman" w:cs="Calibri"/>
                <w:sz w:val="18"/>
                <w:szCs w:val="18"/>
              </w:rPr>
              <w:t>Stand by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240D" w14:textId="77777777" w:rsidR="00026C09" w:rsidRPr="00781719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</w:rPr>
            </w:pPr>
            <w:r w:rsidRPr="00781719">
              <w:rPr>
                <w:rFonts w:cs="Calibri"/>
                <w:sz w:val="16"/>
                <w:szCs w:val="18"/>
              </w:rPr>
              <w:t>00:00 – 24:00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48FC776" w14:textId="77777777" w:rsidR="00026C09" w:rsidRPr="00781719" w:rsidRDefault="00026C09" w:rsidP="00026C09">
            <w:pPr>
              <w:spacing w:after="0"/>
              <w:ind w:left="113"/>
              <w:jc w:val="center"/>
              <w:rPr>
                <w:rFonts w:cs="Calibri"/>
                <w:sz w:val="16"/>
                <w:szCs w:val="18"/>
              </w:rPr>
            </w:pPr>
            <w:r w:rsidRPr="00781719">
              <w:rPr>
                <w:rFonts w:cs="Calibri"/>
                <w:sz w:val="16"/>
                <w:szCs w:val="18"/>
              </w:rPr>
              <w:t>00:00 – 24:00</w:t>
            </w:r>
          </w:p>
        </w:tc>
      </w:tr>
      <w:tr w:rsidR="00026C09" w:rsidRPr="00503356" w14:paraId="7EFD8290" w14:textId="77777777" w:rsidTr="00121B71">
        <w:trPr>
          <w:trHeight w:hRule="exact" w:val="50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9C90" w14:textId="77777777" w:rsidR="00026C09" w:rsidRPr="00FA0E8B" w:rsidRDefault="00026C09" w:rsidP="00026C09">
            <w:pPr>
              <w:tabs>
                <w:tab w:val="left" w:pos="480"/>
              </w:tabs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it-IT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2A7C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BFA6" w14:textId="77777777" w:rsidR="00026C09" w:rsidRPr="00781719" w:rsidRDefault="00026C09" w:rsidP="00026C09">
            <w:pPr>
              <w:pStyle w:val="TabellenText"/>
              <w:spacing w:before="0" w:after="0"/>
              <w:ind w:left="113"/>
              <w:rPr>
                <w:rFonts w:cs="Calibri"/>
                <w:sz w:val="16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0CA9" w14:textId="77777777" w:rsidR="00026C09" w:rsidRPr="00781719" w:rsidRDefault="00026C09" w:rsidP="00026C09">
            <w:pPr>
              <w:pStyle w:val="TabellenText"/>
              <w:spacing w:before="0" w:after="0"/>
              <w:ind w:left="113"/>
              <w:rPr>
                <w:rFonts w:cs="Calibri"/>
                <w:sz w:val="16"/>
                <w:szCs w:val="18"/>
                <w:lang w:val="en-US"/>
              </w:rPr>
            </w:pPr>
          </w:p>
        </w:tc>
      </w:tr>
      <w:tr w:rsidR="00026C09" w:rsidRPr="00503356" w14:paraId="79631F14" w14:textId="77777777" w:rsidTr="00A02A51">
        <w:trPr>
          <w:trHeight w:hRule="exact" w:val="5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BFFA" w14:textId="717F9114" w:rsidR="00026C09" w:rsidRPr="00FA0E8B" w:rsidRDefault="00291778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it-IT"/>
              </w:rPr>
            </w:pPr>
            <w:r>
              <w:rPr>
                <w:noProof/>
              </w:rPr>
              <w:pict w14:anchorId="4F89B8B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2051" type="#_x0000_t32" style="position:absolute;left:0;text-align:left;margin-left:0;margin-top:28.4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" strokeweight=".5pt"/>
              </w:pict>
            </w:r>
            <w:r w:rsidR="00026C09">
              <w:rPr>
                <w:rFonts w:eastAsia="Times New Roman" w:cs="Calibri"/>
                <w:sz w:val="18"/>
                <w:szCs w:val="18"/>
                <w:lang w:val="it-IT"/>
              </w:rPr>
              <w:t>Bemerkungen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8C9" w14:textId="77777777" w:rsidR="00026C09" w:rsidRPr="00FA0E8B" w:rsidRDefault="00026C09" w:rsidP="00026C09">
            <w:pPr>
              <w:spacing w:after="0" w:line="227" w:lineRule="exact"/>
              <w:ind w:left="113" w:right="-20"/>
              <w:rPr>
                <w:rFonts w:eastAsia="Times New Roman" w:cs="Calibri"/>
                <w:sz w:val="18"/>
                <w:szCs w:val="18"/>
                <w:lang w:val="it-IT"/>
              </w:rPr>
            </w:pPr>
            <w:r>
              <w:rPr>
                <w:rFonts w:eastAsia="Times New Roman" w:cs="Calibri"/>
                <w:sz w:val="18"/>
                <w:szCs w:val="18"/>
                <w:lang w:val="it-IT"/>
              </w:rPr>
              <w:t>Comments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B46C799" w14:textId="77777777" w:rsidR="00026C09" w:rsidRPr="00781719" w:rsidRDefault="00026C09" w:rsidP="00026C09">
            <w:pPr>
              <w:pStyle w:val="TabellenText"/>
              <w:spacing w:before="0" w:after="0"/>
              <w:ind w:left="113"/>
              <w:rPr>
                <w:rFonts w:cs="Calibri"/>
                <w:sz w:val="16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56406BB" w14:textId="77777777" w:rsidR="00026C09" w:rsidRPr="00781719" w:rsidRDefault="00026C09" w:rsidP="00026C09">
            <w:pPr>
              <w:pStyle w:val="TabellenText"/>
              <w:spacing w:before="0" w:after="0"/>
              <w:ind w:left="113"/>
              <w:rPr>
                <w:rFonts w:cs="Calibri"/>
                <w:sz w:val="16"/>
                <w:szCs w:val="18"/>
                <w:lang w:val="en-US"/>
              </w:rPr>
            </w:pPr>
          </w:p>
        </w:tc>
      </w:tr>
    </w:tbl>
    <w:p w14:paraId="6AAC38BA" w14:textId="77777777" w:rsidR="00D06128" w:rsidRPr="00781719" w:rsidRDefault="00D06128" w:rsidP="00A02A51">
      <w:pPr>
        <w:spacing w:after="0" w:line="240" w:lineRule="auto"/>
        <w:rPr>
          <w:sz w:val="18"/>
        </w:rPr>
      </w:pPr>
    </w:p>
    <w:sectPr w:rsidR="00D06128" w:rsidRPr="00781719" w:rsidSect="00A02A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2362" w:right="634" w:bottom="720" w:left="1195" w:header="79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B45F" w14:textId="77777777" w:rsidR="00493168" w:rsidRDefault="00493168">
      <w:pPr>
        <w:spacing w:after="0" w:line="240" w:lineRule="auto"/>
      </w:pPr>
      <w:r>
        <w:separator/>
      </w:r>
    </w:p>
  </w:endnote>
  <w:endnote w:type="continuationSeparator" w:id="0">
    <w:p w14:paraId="0B4D92CF" w14:textId="77777777" w:rsidR="00493168" w:rsidRDefault="0049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ECF1" w14:textId="77777777" w:rsidR="00291778" w:rsidRDefault="002917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5F1D" w14:textId="3A075086" w:rsidR="00CD7E03" w:rsidRPr="00D133B5" w:rsidRDefault="00291778" w:rsidP="00D133B5">
    <w:pPr>
      <w:pBdr>
        <w:top w:val="single" w:sz="6" w:space="1" w:color="auto"/>
      </w:pBdr>
      <w:spacing w:before="480"/>
      <w:jc w:val="center"/>
      <w:rPr>
        <w:rFonts w:ascii="Arial" w:hAnsi="Arial"/>
        <w:sz w:val="12"/>
        <w:lang w:val="de-DE"/>
      </w:rPr>
    </w:pPr>
    <w:r>
      <w:rPr>
        <w:noProof/>
      </w:rPr>
      <w:pict w14:anchorId="34018991">
        <v:shapetype id="_x0000_t202" coordsize="21600,21600" o:spt="202" path="m,l,21600r21600,l21600,xe">
          <v:stroke joinstyle="miter"/>
          <v:path gradientshapeok="t" o:connecttype="rect"/>
        </v:shapetype>
        <v:shape id="MSIPCM48c8403784782c433e9752ab" o:spid="_x0000_s1025" type="#_x0000_t202" alt="{&quot;HashCode&quot;:852612945,&quot;Height&quot;:841.0,&quot;Width&quot;:595.0,&quot;Placement&quot;:&quot;Footer&quot;,&quot;Index&quot;:&quot;Primary&quot;,&quot;Section&quot;:1,&quot;Top&quot;:0.0,&quot;Left&quot;:0.0}" style="position:absolute;left:0;text-align:left;margin-left:0;margin-top:786.95pt;width:595.45pt;height:39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" o:allowincell="f" filled="f" stroked="f" strokeweight=".5pt">
          <v:fill o:detectmouseclick="t"/>
          <v:textbox inset="20pt,0,,0">
            <w:txbxContent>
              <w:p w14:paraId="23D449A9" w14:textId="38365B88" w:rsidR="00291778" w:rsidRPr="00291778" w:rsidRDefault="00291778" w:rsidP="00291778">
                <w:pPr>
                  <w:spacing w:after="0"/>
                  <w:rPr>
                    <w:rFonts w:ascii="Arial" w:hAnsi="Arial" w:cs="Arial"/>
                    <w:color w:val="808080"/>
                    <w:sz w:val="14"/>
                  </w:rPr>
                </w:pPr>
                <w:r w:rsidRPr="00291778">
                  <w:rPr>
                    <w:rFonts w:ascii="Arial" w:hAnsi="Arial" w:cs="Arial"/>
                    <w:color w:val="808080"/>
                    <w:sz w:val="14"/>
                  </w:rPr>
                  <w:t>Internal: All rights reserved. Distribution within the company, customer and partners</w:t>
                </w:r>
              </w:p>
            </w:txbxContent>
          </v:textbox>
          <w10:wrap anchorx="page" anchory="page"/>
        </v:shape>
      </w:pict>
    </w:r>
    <w:r w:rsidR="00CD7E03" w:rsidRPr="00D133B5">
      <w:rPr>
        <w:rFonts w:ascii="Arial" w:hAnsi="Arial"/>
        <w:sz w:val="12"/>
        <w:lang w:val="de-DE"/>
      </w:rPr>
      <w:t xml:space="preserve">DRÄXLMAIER Group </w:t>
    </w:r>
    <w:r w:rsidR="00CD7E03">
      <w:rPr>
        <w:rFonts w:ascii="Arial" w:hAnsi="Arial"/>
        <w:sz w:val="12"/>
      </w:rPr>
      <w:sym w:font="Wingdings" w:char="F09F"/>
    </w:r>
    <w:r w:rsidR="00CD7E03" w:rsidRPr="00D133B5">
      <w:rPr>
        <w:rFonts w:ascii="Arial" w:hAnsi="Arial"/>
        <w:sz w:val="12"/>
        <w:lang w:val="de-DE"/>
      </w:rPr>
      <w:t xml:space="preserve"> Landshuter Str.</w:t>
    </w:r>
    <w:r w:rsidR="00CD7E03">
      <w:rPr>
        <w:rFonts w:ascii="Arial" w:hAnsi="Arial"/>
        <w:sz w:val="12"/>
        <w:lang w:val="de-DE"/>
      </w:rPr>
      <w:t xml:space="preserve"> 100 </w:t>
    </w:r>
    <w:r w:rsidR="00CD7E03">
      <w:rPr>
        <w:rFonts w:ascii="Arial" w:hAnsi="Arial"/>
        <w:sz w:val="12"/>
      </w:rPr>
      <w:sym w:font="Wingdings" w:char="F09F"/>
    </w:r>
    <w:r w:rsidR="00CD7E03">
      <w:rPr>
        <w:rFonts w:ascii="Arial" w:hAnsi="Arial"/>
        <w:sz w:val="12"/>
        <w:lang w:val="de-DE"/>
      </w:rPr>
      <w:t xml:space="preserve"> </w:t>
    </w:r>
    <w:r w:rsidR="00CD7E03" w:rsidRPr="00D133B5">
      <w:rPr>
        <w:rFonts w:ascii="Arial" w:hAnsi="Arial"/>
        <w:sz w:val="12"/>
        <w:lang w:val="de-DE"/>
      </w:rPr>
      <w:t xml:space="preserve">84137 Vilsbiburg </w:t>
    </w:r>
    <w:r w:rsidR="00CD7E03">
      <w:rPr>
        <w:rFonts w:ascii="Arial" w:hAnsi="Arial"/>
        <w:sz w:val="12"/>
      </w:rPr>
      <w:sym w:font="Wingdings" w:char="F09F"/>
    </w:r>
    <w:r w:rsidR="00CD7E03" w:rsidRPr="00D133B5">
      <w:rPr>
        <w:rFonts w:ascii="Arial" w:hAnsi="Arial"/>
        <w:sz w:val="12"/>
        <w:lang w:val="de-DE"/>
      </w:rPr>
      <w:t xml:space="preserve"> Germany </w:t>
    </w:r>
    <w:r w:rsidR="00CD7E03">
      <w:rPr>
        <w:rFonts w:ascii="Arial" w:hAnsi="Arial"/>
        <w:sz w:val="12"/>
      </w:rPr>
      <w:sym w:font="Wingdings" w:char="F09F"/>
    </w:r>
    <w:r w:rsidR="00CD7E03" w:rsidRPr="00D133B5">
      <w:rPr>
        <w:rFonts w:ascii="Arial" w:hAnsi="Arial"/>
        <w:sz w:val="12"/>
        <w:lang w:val="de-DE"/>
      </w:rPr>
      <w:t xml:space="preserve"> Telefon +49 8741 47–0 </w:t>
    </w:r>
    <w:r w:rsidR="00CD7E03">
      <w:rPr>
        <w:rFonts w:ascii="Arial" w:hAnsi="Arial"/>
        <w:sz w:val="12"/>
      </w:rPr>
      <w:sym w:font="Wingdings" w:char="F09F"/>
    </w:r>
    <w:r w:rsidR="00CD7E03" w:rsidRPr="00D133B5">
      <w:rPr>
        <w:rFonts w:ascii="Arial" w:hAnsi="Arial"/>
        <w:sz w:val="12"/>
        <w:lang w:val="de-DE"/>
      </w:rPr>
      <w:t xml:space="preserve"> Telefax +49 8741 47–1940</w:t>
    </w:r>
  </w:p>
  <w:p w14:paraId="1DBEE3E8" w14:textId="77777777" w:rsidR="00CD7E03" w:rsidRPr="00D133B5" w:rsidRDefault="00CD7E03" w:rsidP="00D133B5">
    <w:pPr>
      <w:spacing w:after="0" w:line="200" w:lineRule="exact"/>
      <w:jc w:val="center"/>
      <w:rPr>
        <w:sz w:val="20"/>
        <w:szCs w:val="20"/>
        <w:lang w:val="de-DE"/>
      </w:rPr>
    </w:pPr>
    <w:r w:rsidRPr="00D133B5">
      <w:rPr>
        <w:sz w:val="20"/>
        <w:szCs w:val="20"/>
        <w:lang w:val="de-DE"/>
      </w:rPr>
      <w:t>[</w:t>
    </w:r>
    <w:r w:rsidR="00612F34" w:rsidRPr="00D133B5">
      <w:rPr>
        <w:sz w:val="20"/>
        <w:szCs w:val="20"/>
        <w:lang w:val="de-DE"/>
      </w:rPr>
      <w:fldChar w:fldCharType="begin"/>
    </w:r>
    <w:r w:rsidRPr="00D133B5">
      <w:rPr>
        <w:sz w:val="20"/>
        <w:szCs w:val="20"/>
        <w:lang w:val="de-DE"/>
      </w:rPr>
      <w:instrText xml:space="preserve"> PAGE   \* MERGEFORMAT </w:instrText>
    </w:r>
    <w:r w:rsidR="00612F34" w:rsidRPr="00D133B5">
      <w:rPr>
        <w:sz w:val="20"/>
        <w:szCs w:val="20"/>
        <w:lang w:val="de-DE"/>
      </w:rPr>
      <w:fldChar w:fldCharType="separate"/>
    </w:r>
    <w:r w:rsidR="00497A93">
      <w:rPr>
        <w:noProof/>
        <w:sz w:val="20"/>
        <w:szCs w:val="20"/>
        <w:lang w:val="de-DE"/>
      </w:rPr>
      <w:t>1</w:t>
    </w:r>
    <w:r w:rsidR="00612F34" w:rsidRPr="00D133B5">
      <w:rPr>
        <w:sz w:val="20"/>
        <w:szCs w:val="20"/>
        <w:lang w:val="de-DE"/>
      </w:rPr>
      <w:fldChar w:fldCharType="end"/>
    </w:r>
    <w:r w:rsidRPr="00D133B5">
      <w:rPr>
        <w:sz w:val="20"/>
        <w:szCs w:val="20"/>
        <w:lang w:val="de-DE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C5D9" w14:textId="77777777" w:rsidR="00291778" w:rsidRDefault="002917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F2FE" w14:textId="77777777" w:rsidR="00493168" w:rsidRDefault="00493168">
      <w:pPr>
        <w:spacing w:after="0" w:line="240" w:lineRule="auto"/>
      </w:pPr>
      <w:r>
        <w:separator/>
      </w:r>
    </w:p>
  </w:footnote>
  <w:footnote w:type="continuationSeparator" w:id="0">
    <w:p w14:paraId="3A52E37D" w14:textId="77777777" w:rsidR="00493168" w:rsidRDefault="0049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D6E6" w14:textId="77777777" w:rsidR="00291778" w:rsidRDefault="002917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A75D" w14:textId="77777777" w:rsidR="00CD7E03" w:rsidRPr="00E47149" w:rsidRDefault="00CD7E03" w:rsidP="003F0B3C">
    <w:pPr>
      <w:spacing w:after="0" w:line="303" w:lineRule="exact"/>
      <w:ind w:left="20" w:right="-20"/>
      <w:rPr>
        <w:rFonts w:ascii="Arial" w:eastAsia="Times New Roman" w:hAnsi="Arial" w:cs="Arial"/>
        <w:sz w:val="28"/>
        <w:szCs w:val="28"/>
        <w:lang w:val="de-DE"/>
      </w:rPr>
    </w:pPr>
    <w:r>
      <w:rPr>
        <w:rFonts w:ascii="Arial" w:eastAsia="Times New Roman" w:hAnsi="Arial" w:cs="Arial"/>
        <w:noProof/>
        <w:sz w:val="28"/>
        <w:szCs w:val="28"/>
        <w:lang w:val="de-DE" w:eastAsia="de-DE"/>
      </w:rPr>
      <w:drawing>
        <wp:anchor distT="0" distB="0" distL="0" distR="114300" simplePos="0" relativeHeight="251659264" behindDoc="0" locked="0" layoutInCell="1" allowOverlap="1" wp14:anchorId="66D85464" wp14:editId="142A7239">
          <wp:simplePos x="0" y="0"/>
          <wp:positionH relativeFrom="page">
            <wp:posOffset>5753100</wp:posOffset>
          </wp:positionH>
          <wp:positionV relativeFrom="page">
            <wp:posOffset>44450</wp:posOffset>
          </wp:positionV>
          <wp:extent cx="1483360" cy="908050"/>
          <wp:effectExtent l="19050" t="0" r="2540" b="0"/>
          <wp:wrapSquare wrapText="left"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47149">
      <w:rPr>
        <w:rFonts w:ascii="Arial" w:eastAsia="Times New Roman" w:hAnsi="Arial" w:cs="Arial"/>
        <w:sz w:val="28"/>
        <w:szCs w:val="28"/>
        <w:lang w:val="de-DE"/>
      </w:rPr>
      <w:t>OFTPv2   –   EDI Datenblatt / Datasheet   –   SB-000</w:t>
    </w:r>
  </w:p>
  <w:p w14:paraId="49FA693C" w14:textId="77777777" w:rsidR="00CD7E03" w:rsidRPr="00E47149" w:rsidRDefault="00CD7E03">
    <w:pPr>
      <w:spacing w:after="0" w:line="200" w:lineRule="exact"/>
      <w:rPr>
        <w:b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E37D" w14:textId="77777777" w:rsidR="00291778" w:rsidRDefault="002917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DOMFGDVB\fs28356;d4c75f49-f1ee-485c-aa75-2c54e2ab5223;Internal;2016-07-12T12:24:45;;DRX|"/>
    <w:docVar w:name="ISFOXAutomaticLabelingDisabled" w:val="True"/>
    <w:docVar w:name="ISFOXClassificationId" w:val="d4c75f49-f1ee-485c-aa75-2c54e2ab5223"/>
    <w:docVar w:name="ISFOXClassificationInKeywords" w:val="Internal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VisibleInDocument" w:val="False"/>
    <w:docVar w:name="ISFOXOldClassificationId" w:val="d4c75f49-f1ee-485c-aa75-2c54e2ab5223"/>
    <w:docVar w:name="ISFOXOldClassificationIdBackup" w:val="d4c75f49-f1ee-485c-aa75-2c54e2ab5223"/>
    <w:docVar w:name="ISFOXPrefix" w:val="DRX"/>
    <w:docVar w:name="ISFOXShowClassificationRequestWindow" w:val="False"/>
    <w:docVar w:name="ISFOXVersioningChanged" w:val="True"/>
  </w:docVars>
  <w:rsids>
    <w:rsidRoot w:val="00324798"/>
    <w:rsid w:val="00001AFE"/>
    <w:rsid w:val="00006C6D"/>
    <w:rsid w:val="00026C09"/>
    <w:rsid w:val="00027F07"/>
    <w:rsid w:val="00036872"/>
    <w:rsid w:val="00036BD8"/>
    <w:rsid w:val="0005257C"/>
    <w:rsid w:val="00053055"/>
    <w:rsid w:val="0005661B"/>
    <w:rsid w:val="00070A7C"/>
    <w:rsid w:val="0008291F"/>
    <w:rsid w:val="00091D8A"/>
    <w:rsid w:val="000A3829"/>
    <w:rsid w:val="000B4AF8"/>
    <w:rsid w:val="000C576E"/>
    <w:rsid w:val="000D20F1"/>
    <w:rsid w:val="00100563"/>
    <w:rsid w:val="00121B71"/>
    <w:rsid w:val="001227BB"/>
    <w:rsid w:val="001710D9"/>
    <w:rsid w:val="001728B9"/>
    <w:rsid w:val="00177028"/>
    <w:rsid w:val="00196A4E"/>
    <w:rsid w:val="001C5E54"/>
    <w:rsid w:val="001D3AFA"/>
    <w:rsid w:val="001D51EC"/>
    <w:rsid w:val="001E4AD7"/>
    <w:rsid w:val="001E5F94"/>
    <w:rsid w:val="00214CE6"/>
    <w:rsid w:val="002232AF"/>
    <w:rsid w:val="00235383"/>
    <w:rsid w:val="0023700A"/>
    <w:rsid w:val="0025459E"/>
    <w:rsid w:val="00266E9F"/>
    <w:rsid w:val="002879D5"/>
    <w:rsid w:val="00291778"/>
    <w:rsid w:val="002A2784"/>
    <w:rsid w:val="002B3D08"/>
    <w:rsid w:val="002D1A49"/>
    <w:rsid w:val="002E0835"/>
    <w:rsid w:val="00324798"/>
    <w:rsid w:val="00327A3E"/>
    <w:rsid w:val="00327CCF"/>
    <w:rsid w:val="003D1A97"/>
    <w:rsid w:val="003D7A4C"/>
    <w:rsid w:val="003E0598"/>
    <w:rsid w:val="003F0B3C"/>
    <w:rsid w:val="00400690"/>
    <w:rsid w:val="00412874"/>
    <w:rsid w:val="00493168"/>
    <w:rsid w:val="00497A93"/>
    <w:rsid w:val="004A266F"/>
    <w:rsid w:val="004C0C10"/>
    <w:rsid w:val="004F12A3"/>
    <w:rsid w:val="004F154E"/>
    <w:rsid w:val="00503356"/>
    <w:rsid w:val="005377EF"/>
    <w:rsid w:val="00545290"/>
    <w:rsid w:val="00560CC7"/>
    <w:rsid w:val="00564288"/>
    <w:rsid w:val="005B45D8"/>
    <w:rsid w:val="005C53A3"/>
    <w:rsid w:val="005C68A0"/>
    <w:rsid w:val="006019C6"/>
    <w:rsid w:val="00612F34"/>
    <w:rsid w:val="00621432"/>
    <w:rsid w:val="00645113"/>
    <w:rsid w:val="006824E7"/>
    <w:rsid w:val="00694641"/>
    <w:rsid w:val="006A7BF4"/>
    <w:rsid w:val="006C7270"/>
    <w:rsid w:val="006D5F93"/>
    <w:rsid w:val="007274C9"/>
    <w:rsid w:val="00733607"/>
    <w:rsid w:val="00734FE4"/>
    <w:rsid w:val="007524E3"/>
    <w:rsid w:val="00756011"/>
    <w:rsid w:val="00764B08"/>
    <w:rsid w:val="00781719"/>
    <w:rsid w:val="007D4995"/>
    <w:rsid w:val="00810B6F"/>
    <w:rsid w:val="0084724D"/>
    <w:rsid w:val="0087359E"/>
    <w:rsid w:val="00877697"/>
    <w:rsid w:val="00892A3B"/>
    <w:rsid w:val="008B091D"/>
    <w:rsid w:val="008C10DE"/>
    <w:rsid w:val="008C7785"/>
    <w:rsid w:val="008D2620"/>
    <w:rsid w:val="008E0675"/>
    <w:rsid w:val="008E516C"/>
    <w:rsid w:val="008E7CF5"/>
    <w:rsid w:val="00941CE6"/>
    <w:rsid w:val="00942129"/>
    <w:rsid w:val="00956B79"/>
    <w:rsid w:val="00A02A51"/>
    <w:rsid w:val="00A05F77"/>
    <w:rsid w:val="00A12260"/>
    <w:rsid w:val="00A32983"/>
    <w:rsid w:val="00A4579C"/>
    <w:rsid w:val="00A54032"/>
    <w:rsid w:val="00A77F02"/>
    <w:rsid w:val="00A84283"/>
    <w:rsid w:val="00AA3C42"/>
    <w:rsid w:val="00AB3DCE"/>
    <w:rsid w:val="00AE1475"/>
    <w:rsid w:val="00AE5C1D"/>
    <w:rsid w:val="00B25DBD"/>
    <w:rsid w:val="00B32EAF"/>
    <w:rsid w:val="00B33905"/>
    <w:rsid w:val="00B375B7"/>
    <w:rsid w:val="00B42766"/>
    <w:rsid w:val="00B53076"/>
    <w:rsid w:val="00B53AEA"/>
    <w:rsid w:val="00B6004B"/>
    <w:rsid w:val="00B677B3"/>
    <w:rsid w:val="00B84081"/>
    <w:rsid w:val="00B93EA1"/>
    <w:rsid w:val="00BA1B33"/>
    <w:rsid w:val="00BC45E5"/>
    <w:rsid w:val="00BF32FF"/>
    <w:rsid w:val="00BF675C"/>
    <w:rsid w:val="00C105FC"/>
    <w:rsid w:val="00C22535"/>
    <w:rsid w:val="00C31AD4"/>
    <w:rsid w:val="00C935BB"/>
    <w:rsid w:val="00CA02B7"/>
    <w:rsid w:val="00CB66D8"/>
    <w:rsid w:val="00CD7E03"/>
    <w:rsid w:val="00CE51C6"/>
    <w:rsid w:val="00D01AD4"/>
    <w:rsid w:val="00D06128"/>
    <w:rsid w:val="00D133B5"/>
    <w:rsid w:val="00D17364"/>
    <w:rsid w:val="00D25E84"/>
    <w:rsid w:val="00D67F39"/>
    <w:rsid w:val="00D7221E"/>
    <w:rsid w:val="00D858D9"/>
    <w:rsid w:val="00DD05CA"/>
    <w:rsid w:val="00DD1822"/>
    <w:rsid w:val="00DD3788"/>
    <w:rsid w:val="00DD5309"/>
    <w:rsid w:val="00E07395"/>
    <w:rsid w:val="00E20BAF"/>
    <w:rsid w:val="00E21409"/>
    <w:rsid w:val="00E3591A"/>
    <w:rsid w:val="00E47149"/>
    <w:rsid w:val="00E542F0"/>
    <w:rsid w:val="00E54F5E"/>
    <w:rsid w:val="00E6616D"/>
    <w:rsid w:val="00E734BF"/>
    <w:rsid w:val="00EB1432"/>
    <w:rsid w:val="00EB7292"/>
    <w:rsid w:val="00ED3B4A"/>
    <w:rsid w:val="00EF5794"/>
    <w:rsid w:val="00F166FE"/>
    <w:rsid w:val="00F5161D"/>
    <w:rsid w:val="00F64C80"/>
    <w:rsid w:val="00F756B5"/>
    <w:rsid w:val="00FA0E8B"/>
    <w:rsid w:val="00FB4EBA"/>
    <w:rsid w:val="00FD2AA1"/>
    <w:rsid w:val="00FD5F07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AutoShape 2"/>
      </o:rules>
    </o:shapelayout>
  </w:shapeDefaults>
  <w:decimalSymbol w:val=","/>
  <w:listSeparator w:val=";"/>
  <w14:docId w14:val="5306D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598"/>
  </w:style>
  <w:style w:type="paragraph" w:styleId="Fuzeile">
    <w:name w:val="footer"/>
    <w:basedOn w:val="Standard"/>
    <w:link w:val="FuzeileZchn"/>
    <w:uiPriority w:val="99"/>
    <w:unhideWhenUsed/>
    <w:rsid w:val="003E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598"/>
  </w:style>
  <w:style w:type="paragraph" w:customStyle="1" w:styleId="TabellenText">
    <w:name w:val="Tabellen Text"/>
    <w:autoRedefine/>
    <w:rsid w:val="003E0598"/>
    <w:pPr>
      <w:spacing w:before="20" w:after="20" w:line="200" w:lineRule="atLeast"/>
      <w:ind w:left="45"/>
    </w:pPr>
    <w:rPr>
      <w:rFonts w:ascii="Arial" w:eastAsia="Times New Roman" w:hAnsi="Arial" w:cs="Arial"/>
      <w:sz w:val="22"/>
      <w:szCs w:val="22"/>
      <w:lang w:val="it-IT"/>
    </w:rPr>
  </w:style>
  <w:style w:type="table" w:customStyle="1" w:styleId="Tabellenraster1">
    <w:name w:val="Tabellenraster1"/>
    <w:basedOn w:val="NormaleTabelle"/>
    <w:uiPriority w:val="59"/>
    <w:rsid w:val="000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069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B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-Support@draexlmai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-Support@draexlmaie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8B111-5DDD-4DAE-BDCB-35FFD254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1482</Characters>
  <Application>Microsoft Office Word</Application>
  <DocSecurity>0</DocSecurity>
  <Lines>148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O:\_DRXGroup\I\020_Customer_Relationship\500_Portfolio_7_I\IT\3_Providing\EDI\_Templates\OFTP2\SB000\DRX_OFTPv2_datasheet - SB-000_V2_01</vt:lpstr>
    </vt:vector>
  </TitlesOfParts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https://draexlmaier-my.sharepoint.com/personal/werner_becker_draexlmaier_com/Documents/Desktop/DRX_OFTPv2_datasheet%20-%20SB-000_V2_01</dc:title>
  <dc:creator/>
  <cp:keywords>Internal;</cp:keywords>
  <cp:lastModifiedBy/>
  <cp:revision>1</cp:revision>
  <dcterms:created xsi:type="dcterms:W3CDTF">2023-01-11T10:27:00Z</dcterms:created>
  <dcterms:modified xsi:type="dcterms:W3CDTF">2023-01-11T10:28:00Z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1975389493</vt:i4>
  </property>
  <property fmtid="{D5CDD505-2E9C-101B-9397-08002B2CF9AE}" pid="3" name="MSIP_Label_3d921970-61b0-4443-b2b0-d966ab82c5d1_Enabled">
    <vt:lpwstr>true</vt:lpwstr>
  </property>
  <property fmtid="{D5CDD505-2E9C-101B-9397-08002B2CF9AE}" pid="4" name="MSIP_Label_3d921970-61b0-4443-b2b0-d966ab82c5d1_SetDate">
    <vt:lpwstr>2023-01-11T10:28:03Z</vt:lpwstr>
  </property>
  <property fmtid="{D5CDD505-2E9C-101B-9397-08002B2CF9AE}" pid="5" name="MSIP_Label_3d921970-61b0-4443-b2b0-d966ab82c5d1_Method">
    <vt:lpwstr>Standard</vt:lpwstr>
  </property>
  <property fmtid="{D5CDD505-2E9C-101B-9397-08002B2CF9AE}" pid="6" name="MSIP_Label_3d921970-61b0-4443-b2b0-d966ab82c5d1_Name">
    <vt:lpwstr>Internal</vt:lpwstr>
  </property>
  <property fmtid="{D5CDD505-2E9C-101B-9397-08002B2CF9AE}" pid="7" name="MSIP_Label_3d921970-61b0-4443-b2b0-d966ab82c5d1_SiteId">
    <vt:lpwstr>492ac175-0fcd-4d6c-8fde-e15c70d1986b</vt:lpwstr>
  </property>
  <property fmtid="{D5CDD505-2E9C-101B-9397-08002B2CF9AE}" pid="8" name="MSIP_Label_3d921970-61b0-4443-b2b0-d966ab82c5d1_ActionId">
    <vt:lpwstr>ed2a8456-5ca7-4830-8a22-123bdb5bb04b</vt:lpwstr>
  </property>
  <property fmtid="{D5CDD505-2E9C-101B-9397-08002B2CF9AE}" pid="9" name="MSIP_Label_3d921970-61b0-4443-b2b0-d966ab82c5d1_ContentBits">
    <vt:lpwstr>2</vt:lpwstr>
  </property>
  <property fmtid="{D5CDD505-2E9C-101B-9397-08002B2CF9AE}" pid="10" name="Classification">
    <vt:lpwstr>Internal</vt:lpwstr>
  </property>
</Properties>
</file>